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16E80" w14:textId="61DEB447" w:rsidR="00410B57" w:rsidRDefault="00410B57" w:rsidP="00410B57">
      <w:pPr>
        <w:jc w:val="center"/>
      </w:pPr>
      <w:r>
        <w:rPr>
          <w:rFonts w:hint="eastAsia"/>
        </w:rPr>
        <w:t>文章の要約</w:t>
      </w:r>
    </w:p>
    <w:p w14:paraId="17DD3E64" w14:textId="5A6C4C21" w:rsidR="00410B57" w:rsidRDefault="00410B57" w:rsidP="00410B57">
      <w:r w:rsidRPr="00410B57">
        <w:rPr>
          <w:rFonts w:hint="eastAsia"/>
        </w:rPr>
        <w:t>要約の基本</w:t>
      </w:r>
    </w:p>
    <w:p w14:paraId="6C2E9BDE" w14:textId="77777777" w:rsidR="00410B57" w:rsidRPr="00410B57" w:rsidRDefault="00410B57" w:rsidP="00410B57"/>
    <w:p w14:paraId="64D57B56" w14:textId="1766F608" w:rsidR="00410B57" w:rsidRDefault="00410B57" w:rsidP="00410B57">
      <w:r w:rsidRPr="00410B57">
        <w:rPr>
          <w:rFonts w:hint="eastAsia"/>
        </w:rPr>
        <w:t>チャット</w:t>
      </w:r>
      <w:r>
        <w:rPr>
          <w:rFonts w:hint="eastAsia"/>
        </w:rPr>
        <w:t>GPT</w:t>
      </w:r>
      <w:r w:rsidRPr="00410B57">
        <w:rPr>
          <w:rFonts w:hint="eastAsia"/>
        </w:rPr>
        <w:t>は、文章の要約に活用することができます。長い文章が書かれた資料や論文、ホームぺ</w:t>
      </w:r>
      <w:r w:rsidRPr="00410B57">
        <w:t>-</w:t>
      </w:r>
      <w:r w:rsidRPr="00410B57">
        <w:rPr>
          <w:rFonts w:hint="eastAsia"/>
        </w:rPr>
        <w:t>ジなどの概要を把握したいときなどにご活用ください。</w:t>
      </w:r>
    </w:p>
    <w:p w14:paraId="5501B09C" w14:textId="77777777" w:rsidR="00410B57" w:rsidRPr="00410B57" w:rsidRDefault="00410B57" w:rsidP="00410B57"/>
    <w:p w14:paraId="6CE971EC" w14:textId="6F9DF06C" w:rsidR="00410B57" w:rsidRPr="00410B57" w:rsidRDefault="00410B57" w:rsidP="00410B57">
      <w:pPr>
        <w:pStyle w:val="a9"/>
        <w:numPr>
          <w:ilvl w:val="0"/>
          <w:numId w:val="1"/>
        </w:numPr>
        <w:spacing w:afterLines="50" w:after="180"/>
      </w:pPr>
      <w:r>
        <w:rPr>
          <w:rFonts w:hint="eastAsia"/>
          <w:noProof/>
          <w:lang w:val="ja-JP"/>
        </w:rPr>
        <mc:AlternateContent>
          <mc:Choice Requires="wps">
            <w:drawing>
              <wp:anchor distT="0" distB="0" distL="114300" distR="114300" simplePos="0" relativeHeight="251659264" behindDoc="1" locked="0" layoutInCell="1" allowOverlap="1" wp14:anchorId="191D5C84" wp14:editId="5FFF134D">
                <wp:simplePos x="0" y="0"/>
                <wp:positionH relativeFrom="column">
                  <wp:posOffset>25900</wp:posOffset>
                </wp:positionH>
                <wp:positionV relativeFrom="paragraph">
                  <wp:posOffset>307428</wp:posOffset>
                </wp:positionV>
                <wp:extent cx="6085490" cy="6680074"/>
                <wp:effectExtent l="0" t="0" r="10795" b="26035"/>
                <wp:wrapNone/>
                <wp:docPr id="1111975220" name="正方形/長方形 1"/>
                <wp:cNvGraphicFramePr/>
                <a:graphic xmlns:a="http://schemas.openxmlformats.org/drawingml/2006/main">
                  <a:graphicData uri="http://schemas.microsoft.com/office/word/2010/wordprocessingShape">
                    <wps:wsp>
                      <wps:cNvSpPr/>
                      <wps:spPr>
                        <a:xfrm>
                          <a:off x="0" y="0"/>
                          <a:ext cx="6085490" cy="6680074"/>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5CC633B" id="正方形/長方形 1" o:spid="_x0000_s1026" style="position:absolute;margin-left:2.05pt;margin-top:24.2pt;width:479.15pt;height:526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" filled="f" strokecolor="#09101d [484]" strokeweight="1pt"/>
            </w:pict>
          </mc:Fallback>
        </mc:AlternateContent>
      </w:r>
      <w:r w:rsidRPr="00410B57">
        <w:rPr>
          <w:rFonts w:hint="eastAsia"/>
        </w:rPr>
        <w:t>要約したい文章</w:t>
      </w:r>
      <w:r w:rsidRPr="00410B57">
        <w:t>(</w:t>
      </w:r>
      <w:r w:rsidRPr="00410B57">
        <w:rPr>
          <w:rFonts w:hint="eastAsia"/>
        </w:rPr>
        <w:t>健康に関する約</w:t>
      </w:r>
      <w:r w:rsidRPr="00410B57">
        <w:t>1</w:t>
      </w:r>
      <w:r>
        <w:rPr>
          <w:rFonts w:hint="eastAsia"/>
        </w:rPr>
        <w:t>000</w:t>
      </w:r>
      <w:r w:rsidRPr="00410B57">
        <w:rPr>
          <w:rFonts w:hint="eastAsia"/>
        </w:rPr>
        <w:t>文字の文章</w:t>
      </w:r>
      <w:r w:rsidRPr="00410B57">
        <w:t>)</w:t>
      </w:r>
    </w:p>
    <w:p w14:paraId="7F839D9F" w14:textId="544699F4" w:rsidR="00410B57" w:rsidRPr="00410B57" w:rsidRDefault="00410B57" w:rsidP="00410B57">
      <w:pPr>
        <w:spacing w:afterLines="50" w:after="180"/>
        <w:ind w:leftChars="100" w:left="210" w:rightChars="100" w:right="210" w:firstLineChars="100" w:firstLine="210"/>
      </w:pPr>
      <w:r w:rsidRPr="00410B57">
        <w:rPr>
          <w:rFonts w:hint="eastAsia"/>
        </w:rPr>
        <w:t>現代社会において、健康は非常に重要なテーマとなっています。健康とは、単に病気がない状態を指すだけでなく、身体的、精神的、社会的に良好な状態を含む広い概念です。この健康を維持するためには、バランスの取れた食事、定期的な運動、十分な睡眠、ストレス管理が欠かせません。</w:t>
      </w:r>
    </w:p>
    <w:p w14:paraId="312A49E7" w14:textId="540A2752" w:rsidR="00410B57" w:rsidRPr="00410B57" w:rsidRDefault="00410B57" w:rsidP="00410B57">
      <w:pPr>
        <w:spacing w:afterLines="50" w:after="180"/>
        <w:ind w:leftChars="100" w:left="210" w:rightChars="100" w:right="210" w:firstLineChars="100" w:firstLine="210"/>
      </w:pPr>
      <w:r w:rsidRPr="00410B57">
        <w:rPr>
          <w:rFonts w:hint="eastAsia"/>
        </w:rPr>
        <w:t>まず、バランスの取れた食事について考えてみましょう。食事は体の基本を形成し、必要な栄養素を供給します。特に、果物や野菜、全粒穀物、健康的な脂肪、たんばく質を含む食品を意識して摂取することが大助です。これらは免疫力を高め、生活習慣病を予防する役割を果たします。一方で、過度の加工食品や糖分、塩分の摂取は健康を損なう原因となるため、注意が必要です。</w:t>
      </w:r>
    </w:p>
    <w:p w14:paraId="4569EBED" w14:textId="759F431A" w:rsidR="00410B57" w:rsidRPr="00410B57" w:rsidRDefault="00410B57" w:rsidP="00410B57">
      <w:pPr>
        <w:spacing w:afterLines="50" w:after="180"/>
        <w:ind w:leftChars="100" w:left="210" w:rightChars="100" w:right="210" w:firstLineChars="100" w:firstLine="210"/>
      </w:pPr>
      <w:r w:rsidRPr="00410B57">
        <w:rPr>
          <w:rFonts w:hint="eastAsia"/>
        </w:rPr>
        <w:t>次に、運動の重要性です。定期的な運動は、体重管理や心肺機能の向上に役立ちます。エクササイズには、有酸素運動や筋力トレーニング、柔軟体操などがあり、これらを組み合わせることで全体的な健康状態を改善できます。週に</w:t>
      </w:r>
      <w:r w:rsidRPr="00410B57">
        <w:t>150</w:t>
      </w:r>
      <w:r w:rsidRPr="00410B57">
        <w:rPr>
          <w:rFonts w:hint="eastAsia"/>
        </w:rPr>
        <w:t>分程度の中程度の運動を目指すと良いでしょう。また、運動は精神的な健康にも良い影響を与え、ストレスの軽減や気分の改善に寄写します。</w:t>
      </w:r>
    </w:p>
    <w:p w14:paraId="252AEDC8" w14:textId="3C291934" w:rsidR="00410B57" w:rsidRPr="00410B57" w:rsidRDefault="00410B57" w:rsidP="00410B57">
      <w:pPr>
        <w:spacing w:afterLines="50" w:after="180"/>
        <w:ind w:leftChars="100" w:left="210" w:rightChars="100" w:right="210" w:firstLineChars="100" w:firstLine="210"/>
      </w:pPr>
      <w:r w:rsidRPr="00410B57">
        <w:rPr>
          <w:rFonts w:hint="eastAsia"/>
        </w:rPr>
        <w:t>睡眠も健康に不可欠な要素です。質の良い睡眠は、身体の回復や脳の機能を支えます。成人は通常、</w:t>
      </w:r>
      <w:r w:rsidRPr="00410B57">
        <w:t xml:space="preserve"> 1</w:t>
      </w:r>
      <w:r w:rsidRPr="00410B57">
        <w:rPr>
          <w:rFonts w:hint="eastAsia"/>
        </w:rPr>
        <w:t>日</w:t>
      </w:r>
      <w:r w:rsidRPr="00410B57">
        <w:t>7</w:t>
      </w:r>
      <w:r>
        <w:rPr>
          <w:rFonts w:hint="eastAsia"/>
        </w:rPr>
        <w:t>～</w:t>
      </w:r>
      <w:r w:rsidRPr="00410B57">
        <w:t>9</w:t>
      </w:r>
      <w:r w:rsidRPr="00410B57">
        <w:rPr>
          <w:rFonts w:hint="eastAsia"/>
        </w:rPr>
        <w:t>時間の睡眠が推奨されています。睡眠不足は、集中力の低下や免疫力の低下を引き起こし、長期的には様々な健康問題を引き起こす可能性があります。良質な睡眠を得るためには、就寝前のルーチンを作る、適切な睡眠環境を整える、カフェインやアルコールの摂取を控えることが大切です。</w:t>
      </w:r>
    </w:p>
    <w:p w14:paraId="19518704" w14:textId="3DAB81BE" w:rsidR="00410B57" w:rsidRPr="00410B57" w:rsidRDefault="00410B57" w:rsidP="00410B57">
      <w:pPr>
        <w:spacing w:afterLines="50" w:after="180"/>
        <w:ind w:leftChars="100" w:left="210" w:rightChars="100" w:right="210" w:firstLineChars="100" w:firstLine="210"/>
      </w:pPr>
      <w:r w:rsidRPr="00410B57">
        <w:rPr>
          <w:rFonts w:hint="eastAsia"/>
        </w:rPr>
        <w:t>最後に、ストレス管理についてです。現代の生活は忙しく、ストレスが溜まりがちです。ストレスは身体だけでなく、精神にも悪影響を与えるため、適切な対策が必要です。リラクゼーション法や趣味を楽しむ時間を作ることで、ストレスを軽減することができ</w:t>
      </w:r>
    </w:p>
    <w:p w14:paraId="36005458" w14:textId="6ED81D94" w:rsidR="00410B57" w:rsidRPr="00410B57" w:rsidRDefault="00410B57" w:rsidP="00410B57">
      <w:pPr>
        <w:spacing w:afterLines="50" w:after="180"/>
        <w:ind w:leftChars="100" w:left="210" w:rightChars="100" w:right="210" w:firstLineChars="100" w:firstLine="210"/>
      </w:pPr>
      <w:r w:rsidRPr="00410B57">
        <w:rPr>
          <w:rFonts w:hint="eastAsia"/>
        </w:rPr>
        <w:t>ます。また、瞑想や深呼吸、ヨガなども効果的です。友人や家族とのコミュニケーションを</w:t>
      </w:r>
      <w:r>
        <w:rPr>
          <w:rFonts w:hint="eastAsia"/>
        </w:rPr>
        <w:t>大切に</w:t>
      </w:r>
      <w:r w:rsidRPr="00410B57">
        <w:rPr>
          <w:rFonts w:hint="eastAsia"/>
        </w:rPr>
        <w:t>し、支え合うこともストレスを軽減する助けになります。</w:t>
      </w:r>
    </w:p>
    <w:p w14:paraId="4F6DE81C" w14:textId="2C8FBA17" w:rsidR="000E0EF6" w:rsidRDefault="00410B57" w:rsidP="00410B57">
      <w:pPr>
        <w:spacing w:afterLines="50" w:after="180"/>
        <w:ind w:leftChars="100" w:left="210" w:rightChars="100" w:right="210" w:firstLineChars="100" w:firstLine="210"/>
      </w:pPr>
      <w:r w:rsidRPr="00410B57">
        <w:rPr>
          <w:rFonts w:hint="eastAsia"/>
        </w:rPr>
        <w:t>健康は一日では得られませんが、日々の小さな選択の積み重ねが大切です。自分自身の健康を意識し、生活習慣を見</w:t>
      </w:r>
      <w:r>
        <w:rPr>
          <w:rFonts w:hint="eastAsia"/>
        </w:rPr>
        <w:t>なおす</w:t>
      </w:r>
      <w:r w:rsidRPr="00410B57">
        <w:rPr>
          <w:rFonts w:hint="eastAsia"/>
        </w:rPr>
        <w:t>ことで、より豊かで充実した人生を送ることができるでしょう。健康的なライフスタイルは、自己成長や生きがいにもつながり、心身ともに豊かな毎日を実現するための基盤となります。鍵康を</w:t>
      </w:r>
      <w:r>
        <w:rPr>
          <w:rFonts w:hint="eastAsia"/>
        </w:rPr>
        <w:t>意識</w:t>
      </w:r>
      <w:r w:rsidRPr="00410B57">
        <w:rPr>
          <w:rFonts w:hint="eastAsia"/>
        </w:rPr>
        <w:t>することは、未来への投資であり、自分自身を大切にすることでもあります。</w:t>
      </w:r>
      <w:r w:rsidR="000E0EF6">
        <w:br w:type="page"/>
      </w:r>
    </w:p>
    <w:p w14:paraId="20E2CE63" w14:textId="6BE5983B" w:rsidR="00410B57" w:rsidRDefault="000E0EF6" w:rsidP="000E0EF6">
      <w:pPr>
        <w:pStyle w:val="a9"/>
        <w:numPr>
          <w:ilvl w:val="0"/>
          <w:numId w:val="2"/>
        </w:numPr>
        <w:ind w:rightChars="100" w:right="210"/>
      </w:pPr>
      <w:r>
        <w:rPr>
          <w:rFonts w:hint="eastAsia"/>
          <w:noProof/>
          <w:lang w:val="ja-JP"/>
        </w:rPr>
        <w:lastRenderedPageBreak/>
        <mc:AlternateContent>
          <mc:Choice Requires="wps">
            <w:drawing>
              <wp:anchor distT="0" distB="0" distL="114300" distR="114300" simplePos="0" relativeHeight="251660288" behindDoc="1" locked="0" layoutInCell="1" allowOverlap="1" wp14:anchorId="620DF7A8" wp14:editId="6D322908">
                <wp:simplePos x="0" y="0"/>
                <wp:positionH relativeFrom="column">
                  <wp:posOffset>300671</wp:posOffset>
                </wp:positionH>
                <wp:positionV relativeFrom="paragraph">
                  <wp:posOffset>214164</wp:posOffset>
                </wp:positionV>
                <wp:extent cx="5058479" cy="1247728"/>
                <wp:effectExtent l="0" t="0" r="27940" b="10160"/>
                <wp:wrapNone/>
                <wp:docPr id="1652908990" name="正方形/長方形 2"/>
                <wp:cNvGraphicFramePr/>
                <a:graphic xmlns:a="http://schemas.openxmlformats.org/drawingml/2006/main">
                  <a:graphicData uri="http://schemas.microsoft.com/office/word/2010/wordprocessingShape">
                    <wps:wsp>
                      <wps:cNvSpPr/>
                      <wps:spPr>
                        <a:xfrm>
                          <a:off x="0" y="0"/>
                          <a:ext cx="5058479" cy="1247728"/>
                        </a:xfrm>
                        <a:prstGeom prst="rect">
                          <a:avLst/>
                        </a:prstGeom>
                        <a:solidFill>
                          <a:schemeClr val="bg1">
                            <a:lumMod val="85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D3591E9" id="正方形/長方形 2" o:spid="_x0000_s1026" style="position:absolute;margin-left:23.65pt;margin-top:16.85pt;width:398.3pt;height:98.25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" fillcolor="#d8d8d8 [2732]" strokecolor="#09101d [484]" strokeweight="1pt"/>
            </w:pict>
          </mc:Fallback>
        </mc:AlternateContent>
      </w:r>
      <w:r>
        <w:rPr>
          <w:rFonts w:hint="eastAsia"/>
        </w:rPr>
        <w:t>基本プロンプト</w:t>
      </w:r>
    </w:p>
    <w:p w14:paraId="28608396" w14:textId="26E740C4" w:rsidR="000E0EF6" w:rsidRDefault="000E0EF6" w:rsidP="000E0EF6">
      <w:pPr>
        <w:ind w:leftChars="200" w:left="420" w:rightChars="100" w:right="210" w:firstLineChars="100" w:firstLine="210"/>
      </w:pPr>
      <w:r>
        <w:rPr>
          <w:rFonts w:hint="eastAsia"/>
        </w:rPr>
        <w:t>以下の文章を要約してください。</w:t>
      </w:r>
    </w:p>
    <w:p w14:paraId="41AFA38F" w14:textId="38E5B19D" w:rsidR="000E0EF6" w:rsidRDefault="000E0EF6" w:rsidP="000E0EF6">
      <w:pPr>
        <w:ind w:leftChars="200" w:left="420" w:rightChars="100" w:right="210" w:firstLineChars="100" w:firstLine="210"/>
      </w:pPr>
      <w:r>
        <w:rPr>
          <w:rFonts w:hint="eastAsia"/>
        </w:rPr>
        <w:t>#文章</w:t>
      </w:r>
    </w:p>
    <w:p w14:paraId="5859BC4F" w14:textId="1881CA75" w:rsidR="00410B57" w:rsidRDefault="000E0EF6" w:rsidP="000E0EF6">
      <w:pPr>
        <w:ind w:leftChars="200" w:left="420" w:rightChars="100" w:right="210" w:firstLineChars="100" w:firstLine="210"/>
      </w:pPr>
      <w:r w:rsidRPr="000E0EF6">
        <w:t>"""</w:t>
      </w:r>
    </w:p>
    <w:p w14:paraId="1050FFA4" w14:textId="1EDFC1D7" w:rsidR="000E0EF6" w:rsidRDefault="000E0EF6" w:rsidP="000E0EF6">
      <w:pPr>
        <w:ind w:leftChars="200" w:left="420" w:rightChars="100" w:right="210" w:firstLineChars="100" w:firstLine="210"/>
      </w:pPr>
      <w:r>
        <w:rPr>
          <w:rFonts w:hint="eastAsia"/>
        </w:rPr>
        <w:t>[要約したい文章]</w:t>
      </w:r>
    </w:p>
    <w:p w14:paraId="37B47AF6" w14:textId="2A875C22" w:rsidR="000E0EF6" w:rsidRDefault="000E0EF6" w:rsidP="000E0EF6">
      <w:pPr>
        <w:ind w:leftChars="200" w:left="420" w:rightChars="100" w:right="210" w:firstLineChars="100" w:firstLine="210"/>
      </w:pPr>
      <w:r w:rsidRPr="000E0EF6">
        <w:t>"""</w:t>
      </w:r>
    </w:p>
    <w:p w14:paraId="571C1BD2" w14:textId="77777777" w:rsidR="000E0EF6" w:rsidRDefault="000E0EF6" w:rsidP="000E0EF6">
      <w:pPr>
        <w:ind w:leftChars="200" w:left="420" w:rightChars="100" w:right="210" w:firstLineChars="100" w:firstLine="210"/>
      </w:pPr>
    </w:p>
    <w:p w14:paraId="76C65231" w14:textId="77777777" w:rsidR="000E0EF6" w:rsidRDefault="000E0EF6" w:rsidP="000E0EF6">
      <w:pPr>
        <w:ind w:left="105" w:rightChars="350" w:right="735"/>
      </w:pPr>
    </w:p>
    <w:p w14:paraId="59D32F96" w14:textId="7E5CE26A" w:rsidR="000E0EF6" w:rsidRDefault="008020F6" w:rsidP="008020F6">
      <w:pPr>
        <w:pStyle w:val="a9"/>
        <w:numPr>
          <w:ilvl w:val="0"/>
          <w:numId w:val="3"/>
        </w:numPr>
        <w:spacing w:afterLines="50" w:after="180"/>
        <w:ind w:leftChars="300" w:rightChars="350" w:right="735"/>
      </w:pPr>
      <w:r>
        <w:rPr>
          <w:rFonts w:hint="eastAsia"/>
          <w:noProof/>
        </w:rPr>
        <mc:AlternateContent>
          <mc:Choice Requires="wps">
            <w:drawing>
              <wp:anchor distT="0" distB="0" distL="114300" distR="114300" simplePos="0" relativeHeight="251661312" behindDoc="0" locked="0" layoutInCell="1" allowOverlap="1" wp14:anchorId="2AAAD094" wp14:editId="0752348E">
                <wp:simplePos x="0" y="0"/>
                <wp:positionH relativeFrom="column">
                  <wp:posOffset>233104</wp:posOffset>
                </wp:positionH>
                <wp:positionV relativeFrom="paragraph">
                  <wp:posOffset>290739</wp:posOffset>
                </wp:positionV>
                <wp:extent cx="5576489" cy="2022491"/>
                <wp:effectExtent l="0" t="0" r="24765" b="15875"/>
                <wp:wrapNone/>
                <wp:docPr id="1172770282" name="四角形: 角を丸くする 3"/>
                <wp:cNvGraphicFramePr/>
                <a:graphic xmlns:a="http://schemas.openxmlformats.org/drawingml/2006/main">
                  <a:graphicData uri="http://schemas.microsoft.com/office/word/2010/wordprocessingShape">
                    <wps:wsp>
                      <wps:cNvSpPr/>
                      <wps:spPr>
                        <a:xfrm>
                          <a:off x="0" y="0"/>
                          <a:ext cx="5576489" cy="2022491"/>
                        </a:xfrm>
                        <a:prstGeom prst="roundRect">
                          <a:avLst/>
                        </a:prstGeom>
                        <a:noFill/>
                        <a:ln w="19050" cmpd="db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0182CC99" id="四角形: 角を丸くする 3" o:spid="_x0000_s1026" style="position:absolute;margin-left:18.35pt;margin-top:22.9pt;width:439.1pt;height:159.2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" filled="f" strokecolor="#09101d [484]" strokeweight="1.5pt">
                <v:stroke linestyle="thinThin" joinstyle="miter"/>
              </v:roundrect>
            </w:pict>
          </mc:Fallback>
        </mc:AlternateContent>
      </w:r>
      <w:r w:rsidR="000E0EF6">
        <w:rPr>
          <w:rFonts w:hint="eastAsia"/>
        </w:rPr>
        <w:t>出力結果</w:t>
      </w:r>
      <w:r w:rsidR="00061C4D">
        <w:rPr>
          <w:rFonts w:hint="eastAsia"/>
        </w:rPr>
        <w:t>----植松の例（皆さんそれぞれに結果が違います）</w:t>
      </w:r>
    </w:p>
    <w:p w14:paraId="6E0121C5" w14:textId="2946711B" w:rsidR="000E0EF6" w:rsidRDefault="000E0EF6" w:rsidP="000E0EF6">
      <w:pPr>
        <w:ind w:leftChars="300" w:left="630" w:rightChars="350" w:right="735" w:firstLineChars="100" w:firstLine="210"/>
      </w:pPr>
      <w:r w:rsidRPr="000E0EF6">
        <w:t>この文章は、健康の重要性とその維持方法について述べています。健康は病気がない</w:t>
      </w:r>
      <w:r w:rsidR="008020F6">
        <w:rPr>
          <w:rFonts w:hint="eastAsia"/>
        </w:rPr>
        <w:t>だ</w:t>
      </w:r>
      <w:r w:rsidRPr="000E0EF6">
        <w:t>けでなく、身体的・精神的・社会的に良好な状態を意味します。そのために必要なのは、①栄養バランスの取れた食事（果物・野菜・全粒穀物・良質なたんぱく質・脂肪の摂取、加工食品や糖分・塩分の制限）、②定期的な運動（有酸素・筋力・柔軟運動を組み合わせ、週150分を目安）、③十分で質の高い睡眠（7～9時間、環境や習慣の整備）、④ストレス管理（リラクゼーション、趣味、瞑想、コミュニケーション）です。日々の小さな習慣の積み重ねが健康をつくり、豊かで充実した人生の基盤となるとまとめています。</w:t>
      </w:r>
    </w:p>
    <w:p w14:paraId="3CDA8305" w14:textId="77777777" w:rsidR="008020F6" w:rsidRDefault="008020F6" w:rsidP="000E0EF6">
      <w:pPr>
        <w:ind w:leftChars="300" w:left="630" w:rightChars="350" w:right="735" w:firstLineChars="100" w:firstLine="210"/>
      </w:pPr>
    </w:p>
    <w:p w14:paraId="4B876988" w14:textId="3CB09033" w:rsidR="00061C4D" w:rsidRDefault="00061C4D" w:rsidP="000E0EF6">
      <w:pPr>
        <w:ind w:leftChars="300" w:left="630" w:rightChars="350" w:right="735" w:firstLineChars="100" w:firstLine="210"/>
      </w:pPr>
      <w:r>
        <w:br w:type="page"/>
      </w:r>
    </w:p>
    <w:p w14:paraId="5C98DC27" w14:textId="77777777" w:rsidR="008020F6" w:rsidRDefault="008020F6" w:rsidP="000E0EF6">
      <w:pPr>
        <w:ind w:leftChars="300" w:left="630" w:rightChars="350" w:right="735" w:firstLineChars="100" w:firstLine="210"/>
      </w:pPr>
    </w:p>
    <w:p w14:paraId="7FFAF6FD" w14:textId="5D928FD2" w:rsidR="008020F6" w:rsidRDefault="008020F6" w:rsidP="008020F6">
      <w:pPr>
        <w:pStyle w:val="a9"/>
        <w:numPr>
          <w:ilvl w:val="0"/>
          <w:numId w:val="4"/>
        </w:numPr>
        <w:ind w:rightChars="350" w:right="735"/>
      </w:pPr>
      <w:r>
        <w:rPr>
          <w:rFonts w:hint="eastAsia"/>
        </w:rPr>
        <w:t>目的や条件に応じた要約プロンプト</w:t>
      </w:r>
    </w:p>
    <w:p w14:paraId="6D61191C" w14:textId="74188C79" w:rsidR="008020F6" w:rsidRDefault="008020F6" w:rsidP="008020F6">
      <w:pPr>
        <w:pStyle w:val="a9"/>
        <w:ind w:left="1280" w:rightChars="350" w:right="735"/>
      </w:pPr>
      <w:r>
        <w:rPr>
          <w:rFonts w:hint="eastAsia"/>
        </w:rPr>
        <w:t>上記は単に要約をお願いするだけのプロンプトですが、目的や条件を設定してより実用的な出力結果を得ることが出来ます。</w:t>
      </w:r>
    </w:p>
    <w:p w14:paraId="4B5307C8" w14:textId="177451F0" w:rsidR="008020F6" w:rsidRDefault="008020F6" w:rsidP="008020F6">
      <w:pPr>
        <w:pStyle w:val="a9"/>
        <w:ind w:left="1280" w:rightChars="350" w:right="735"/>
      </w:pPr>
      <w:r>
        <w:rPr>
          <w:rFonts w:hint="eastAsia"/>
        </w:rPr>
        <w:t>以下に具体的な指示例を挙げますので、試みてください。</w:t>
      </w:r>
    </w:p>
    <w:p w14:paraId="6D3C686C" w14:textId="3EEE043A" w:rsidR="008020F6" w:rsidRDefault="00061C4D" w:rsidP="008020F6">
      <w:pPr>
        <w:pStyle w:val="a9"/>
        <w:ind w:left="1280" w:rightChars="350" w:right="735"/>
      </w:pPr>
      <w:r>
        <w:rPr>
          <w:noProof/>
        </w:rPr>
        <mc:AlternateContent>
          <mc:Choice Requires="wps">
            <w:drawing>
              <wp:anchor distT="0" distB="0" distL="114300" distR="114300" simplePos="0" relativeHeight="251662336" behindDoc="1" locked="0" layoutInCell="1" allowOverlap="1" wp14:anchorId="4C25050E" wp14:editId="55B3F825">
                <wp:simplePos x="0" y="0"/>
                <wp:positionH relativeFrom="column">
                  <wp:posOffset>561928</wp:posOffset>
                </wp:positionH>
                <wp:positionV relativeFrom="paragraph">
                  <wp:posOffset>134210</wp:posOffset>
                </wp:positionV>
                <wp:extent cx="5355772" cy="5959366"/>
                <wp:effectExtent l="0" t="0" r="16510" b="22860"/>
                <wp:wrapNone/>
                <wp:docPr id="1130068601" name="正方形/長方形 4"/>
                <wp:cNvGraphicFramePr/>
                <a:graphic xmlns:a="http://schemas.openxmlformats.org/drawingml/2006/main">
                  <a:graphicData uri="http://schemas.microsoft.com/office/word/2010/wordprocessingShape">
                    <wps:wsp>
                      <wps:cNvSpPr/>
                      <wps:spPr>
                        <a:xfrm>
                          <a:off x="0" y="0"/>
                          <a:ext cx="5355772" cy="5959366"/>
                        </a:xfrm>
                        <a:prstGeom prst="rect">
                          <a:avLst/>
                        </a:prstGeom>
                        <a:solidFill>
                          <a:schemeClr val="accent2">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5A1C1C2" id="正方形/長方形 4" o:spid="_x0000_s1026" style="position:absolute;margin-left:44.25pt;margin-top:10.55pt;width:421.7pt;height:469.25pt;z-index:-2516541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" fillcolor="#fbe4d5 [661]" strokecolor="#09101d [484]" strokeweight="1pt"/>
            </w:pict>
          </mc:Fallback>
        </mc:AlternateContent>
      </w:r>
    </w:p>
    <w:p w14:paraId="4369B380" w14:textId="7A2334FD" w:rsidR="001F055E" w:rsidRPr="001F055E" w:rsidRDefault="001F055E" w:rsidP="001F055E">
      <w:pPr>
        <w:pStyle w:val="a9"/>
        <w:numPr>
          <w:ilvl w:val="0"/>
          <w:numId w:val="5"/>
        </w:numPr>
        <w:ind w:rightChars="350" w:right="735"/>
      </w:pPr>
      <w:r w:rsidRPr="001F055E">
        <w:rPr>
          <w:rFonts w:hint="eastAsia"/>
        </w:rPr>
        <w:t>重要なポイントを挙げてほしい</w:t>
      </w:r>
    </w:p>
    <w:p w14:paraId="491819FB" w14:textId="77777777" w:rsidR="001F055E" w:rsidRPr="001F055E" w:rsidRDefault="001F055E" w:rsidP="00061C4D">
      <w:pPr>
        <w:pStyle w:val="a9"/>
        <w:ind w:leftChars="910" w:left="1911" w:rightChars="350" w:right="735"/>
      </w:pPr>
      <w:r w:rsidRPr="001F055E">
        <w:rPr>
          <w:rFonts w:hint="eastAsia"/>
        </w:rPr>
        <w:t>以下の文章を要約してください。また重要なポイントを</w:t>
      </w:r>
      <w:r w:rsidRPr="001F055E">
        <w:t>3</w:t>
      </w:r>
      <w:r w:rsidRPr="001F055E">
        <w:rPr>
          <w:rFonts w:hint="eastAsia"/>
        </w:rPr>
        <w:t>つ挙げてください。</w:t>
      </w:r>
    </w:p>
    <w:p w14:paraId="3CA97BEA" w14:textId="73AE4D21" w:rsidR="001F055E" w:rsidRPr="001F055E" w:rsidRDefault="001F055E" w:rsidP="00061C4D">
      <w:pPr>
        <w:pStyle w:val="a9"/>
        <w:numPr>
          <w:ilvl w:val="0"/>
          <w:numId w:val="5"/>
        </w:numPr>
        <w:ind w:rightChars="350" w:right="735"/>
      </w:pPr>
      <w:r w:rsidRPr="001F055E">
        <w:rPr>
          <w:rFonts w:hint="eastAsia"/>
        </w:rPr>
        <w:t>箇条書き形式でまとめてほしい</w:t>
      </w:r>
    </w:p>
    <w:p w14:paraId="4D038FA8" w14:textId="77777777" w:rsidR="001F055E" w:rsidRPr="001F055E" w:rsidRDefault="001F055E" w:rsidP="00061C4D">
      <w:pPr>
        <w:ind w:leftChars="910" w:left="1911" w:rightChars="350" w:right="735"/>
      </w:pPr>
      <w:r w:rsidRPr="001F055E">
        <w:rPr>
          <w:rFonts w:hint="eastAsia"/>
        </w:rPr>
        <w:t>以下の文章を箇条書き形式で要約してください。</w:t>
      </w:r>
    </w:p>
    <w:p w14:paraId="1CAAFD18" w14:textId="08CA009E" w:rsidR="001F055E" w:rsidRPr="001F055E" w:rsidRDefault="001F055E" w:rsidP="00061C4D">
      <w:pPr>
        <w:pStyle w:val="a9"/>
        <w:numPr>
          <w:ilvl w:val="0"/>
          <w:numId w:val="5"/>
        </w:numPr>
        <w:ind w:rightChars="350" w:right="735"/>
      </w:pPr>
      <w:r w:rsidRPr="001F055E">
        <w:rPr>
          <w:rFonts w:hint="eastAsia"/>
        </w:rPr>
        <w:t>文字数を指定したい</w:t>
      </w:r>
    </w:p>
    <w:p w14:paraId="66BC4C1F" w14:textId="6540FA2A" w:rsidR="001F055E" w:rsidRPr="001F055E" w:rsidRDefault="001F055E" w:rsidP="00061C4D">
      <w:pPr>
        <w:ind w:leftChars="910" w:left="1911" w:rightChars="350" w:right="735"/>
      </w:pPr>
      <w:r w:rsidRPr="001F055E">
        <w:rPr>
          <w:rFonts w:hint="eastAsia"/>
        </w:rPr>
        <w:t>以下の文章を</w:t>
      </w:r>
      <w:r>
        <w:rPr>
          <w:rFonts w:hint="eastAsia"/>
        </w:rPr>
        <w:t>150</w:t>
      </w:r>
      <w:r w:rsidRPr="001F055E">
        <w:rPr>
          <w:rFonts w:hint="eastAsia"/>
        </w:rPr>
        <w:t>文字以内で要約してください。</w:t>
      </w:r>
    </w:p>
    <w:p w14:paraId="60C12943" w14:textId="1B1F3F5C" w:rsidR="001F055E" w:rsidRPr="001F055E" w:rsidRDefault="001F055E" w:rsidP="00061C4D">
      <w:pPr>
        <w:pStyle w:val="a9"/>
        <w:numPr>
          <w:ilvl w:val="0"/>
          <w:numId w:val="5"/>
        </w:numPr>
        <w:ind w:rightChars="350" w:right="735"/>
      </w:pPr>
      <w:r w:rsidRPr="001F055E">
        <w:rPr>
          <w:rFonts w:hint="eastAsia"/>
        </w:rPr>
        <w:t>特定の視点・観点から要約してほしい</w:t>
      </w:r>
    </w:p>
    <w:p w14:paraId="6D58CDAC" w14:textId="77777777" w:rsidR="001F055E" w:rsidRPr="001F055E" w:rsidRDefault="001F055E" w:rsidP="00061C4D">
      <w:pPr>
        <w:pStyle w:val="a9"/>
        <w:ind w:leftChars="910" w:left="1911" w:rightChars="350" w:right="735"/>
      </w:pPr>
      <w:r w:rsidRPr="001F055E">
        <w:rPr>
          <w:rFonts w:hint="eastAsia"/>
        </w:rPr>
        <w:t>以下の文章をビジネスの観点から要約してください。</w:t>
      </w:r>
    </w:p>
    <w:p w14:paraId="02D733A1" w14:textId="52AC2CCF" w:rsidR="001F055E" w:rsidRPr="001F055E" w:rsidRDefault="001F055E" w:rsidP="00061C4D">
      <w:pPr>
        <w:pStyle w:val="a9"/>
        <w:numPr>
          <w:ilvl w:val="0"/>
          <w:numId w:val="5"/>
        </w:numPr>
        <w:ind w:rightChars="350" w:right="735"/>
      </w:pPr>
      <w:r w:rsidRPr="001F055E">
        <w:rPr>
          <w:rFonts w:hint="eastAsia"/>
        </w:rPr>
        <w:t>テーマごとに要約してほしい</w:t>
      </w:r>
    </w:p>
    <w:p w14:paraId="14E44995" w14:textId="77777777" w:rsidR="001F055E" w:rsidRPr="001F055E" w:rsidRDefault="001F055E" w:rsidP="00061C4D">
      <w:pPr>
        <w:pStyle w:val="a9"/>
        <w:ind w:leftChars="910" w:left="1911" w:rightChars="350" w:right="735"/>
      </w:pPr>
      <w:r w:rsidRPr="001F055E">
        <w:rPr>
          <w:rFonts w:hint="eastAsia"/>
        </w:rPr>
        <w:t>以下の文章をテーマ別に要約し、各テーマの重要なポイントを示してください。</w:t>
      </w:r>
    </w:p>
    <w:p w14:paraId="14E7A569" w14:textId="20D8B979" w:rsidR="001F055E" w:rsidRPr="001F055E" w:rsidRDefault="001F055E" w:rsidP="00061C4D">
      <w:pPr>
        <w:pStyle w:val="a9"/>
        <w:numPr>
          <w:ilvl w:val="0"/>
          <w:numId w:val="5"/>
        </w:numPr>
        <w:ind w:rightChars="350" w:right="735"/>
      </w:pPr>
      <w:r w:rsidRPr="001F055E">
        <w:rPr>
          <w:rFonts w:hint="eastAsia"/>
        </w:rPr>
        <w:t>簡単な説明をしてほしい</w:t>
      </w:r>
    </w:p>
    <w:p w14:paraId="15C1742E" w14:textId="77777777" w:rsidR="001F055E" w:rsidRPr="001F055E" w:rsidRDefault="001F055E" w:rsidP="00061C4D">
      <w:pPr>
        <w:pStyle w:val="a9"/>
        <w:ind w:leftChars="910" w:left="1911" w:rightChars="350" w:right="735"/>
      </w:pPr>
      <w:r w:rsidRPr="001F055E">
        <w:rPr>
          <w:rFonts w:hint="eastAsia"/>
        </w:rPr>
        <w:t>以下の文章を簡潔に説明してください。必要に応じて例を挙げても構いません。</w:t>
      </w:r>
    </w:p>
    <w:p w14:paraId="3992C3AE" w14:textId="6C76AFD9" w:rsidR="001F055E" w:rsidRPr="001F055E" w:rsidRDefault="001F055E" w:rsidP="00061C4D">
      <w:pPr>
        <w:pStyle w:val="a9"/>
        <w:numPr>
          <w:ilvl w:val="0"/>
          <w:numId w:val="6"/>
        </w:numPr>
        <w:ind w:rightChars="350" w:right="735"/>
      </w:pPr>
      <w:r w:rsidRPr="001F055E">
        <w:rPr>
          <w:rFonts w:hint="eastAsia"/>
        </w:rPr>
        <w:t>意見を交えてほしい</w:t>
      </w:r>
    </w:p>
    <w:p w14:paraId="4E69C22D" w14:textId="77777777" w:rsidR="001F055E" w:rsidRPr="001F055E" w:rsidRDefault="001F055E" w:rsidP="00061C4D">
      <w:pPr>
        <w:pStyle w:val="a9"/>
        <w:ind w:leftChars="910" w:left="1911" w:rightChars="350" w:right="735"/>
      </w:pPr>
      <w:r w:rsidRPr="001F055E">
        <w:rPr>
          <w:rFonts w:hint="eastAsia"/>
        </w:rPr>
        <w:t>以下の文章を要約し、あなたの意見を交えて説明してください。</w:t>
      </w:r>
    </w:p>
    <w:p w14:paraId="4A4B1BA1" w14:textId="09DAB48D" w:rsidR="001F055E" w:rsidRPr="001F055E" w:rsidRDefault="001F055E" w:rsidP="00061C4D">
      <w:pPr>
        <w:pStyle w:val="a9"/>
        <w:numPr>
          <w:ilvl w:val="0"/>
          <w:numId w:val="7"/>
        </w:numPr>
        <w:ind w:rightChars="350" w:right="735"/>
      </w:pPr>
      <w:r w:rsidRPr="001F055E">
        <w:rPr>
          <w:rFonts w:hint="eastAsia"/>
        </w:rPr>
        <w:t>関連情報を比較してほしい</w:t>
      </w:r>
    </w:p>
    <w:p w14:paraId="3E6FBCD1" w14:textId="77777777" w:rsidR="001F055E" w:rsidRPr="001F055E" w:rsidRDefault="001F055E" w:rsidP="00061C4D">
      <w:pPr>
        <w:pStyle w:val="a9"/>
        <w:ind w:leftChars="910" w:left="1911" w:rightChars="350" w:right="735"/>
      </w:pPr>
      <w:r w:rsidRPr="001F055E">
        <w:rPr>
          <w:rFonts w:hint="eastAsia"/>
        </w:rPr>
        <w:t>以下の文章を要約し、開通する別の情報と比較してください。</w:t>
      </w:r>
    </w:p>
    <w:p w14:paraId="5FAB62C9" w14:textId="264D296A" w:rsidR="001F055E" w:rsidRPr="001F055E" w:rsidRDefault="001F055E" w:rsidP="00061C4D">
      <w:pPr>
        <w:pStyle w:val="a9"/>
        <w:numPr>
          <w:ilvl w:val="0"/>
          <w:numId w:val="7"/>
        </w:numPr>
        <w:ind w:rightChars="350" w:right="735"/>
      </w:pPr>
      <w:r w:rsidRPr="001F055E">
        <w:rPr>
          <w:rFonts w:hint="eastAsia"/>
        </w:rPr>
        <w:t>具体例や実例を入れてほしい</w:t>
      </w:r>
    </w:p>
    <w:p w14:paraId="1D197862" w14:textId="3DC1D6E8" w:rsidR="001F055E" w:rsidRPr="001F055E" w:rsidRDefault="001F055E" w:rsidP="00061C4D">
      <w:pPr>
        <w:pStyle w:val="a9"/>
        <w:ind w:leftChars="910" w:left="1911" w:rightChars="350" w:right="735"/>
      </w:pPr>
      <w:r w:rsidRPr="001F055E">
        <w:rPr>
          <w:rFonts w:hint="eastAsia"/>
        </w:rPr>
        <w:t>以下の文章を要約し、その内容がどのように実生活に適用できるかを述べてください。</w:t>
      </w:r>
    </w:p>
    <w:p w14:paraId="752BF9A7" w14:textId="38A65D67" w:rsidR="001F055E" w:rsidRPr="001F055E" w:rsidRDefault="001F055E" w:rsidP="00061C4D">
      <w:pPr>
        <w:pStyle w:val="a9"/>
        <w:numPr>
          <w:ilvl w:val="0"/>
          <w:numId w:val="7"/>
        </w:numPr>
        <w:ind w:rightChars="350" w:right="735"/>
      </w:pPr>
      <w:r w:rsidRPr="001F055E">
        <w:rPr>
          <w:rFonts w:hint="eastAsia"/>
        </w:rPr>
        <w:t>用途とまとめ方を指定したい</w:t>
      </w:r>
    </w:p>
    <w:p w14:paraId="3E3ADD32" w14:textId="505E5800" w:rsidR="008020F6" w:rsidRDefault="001F055E" w:rsidP="00061C4D">
      <w:pPr>
        <w:pStyle w:val="a9"/>
        <w:ind w:leftChars="910" w:left="1911" w:rightChars="350" w:right="735"/>
      </w:pPr>
      <w:r w:rsidRPr="001F055E">
        <w:rPr>
          <w:rFonts w:hint="eastAsia"/>
        </w:rPr>
        <w:t>以下の文章を要約して、プレゼンテーション用のスライドに使えるように、要点を簡潔にまとめてください。</w:t>
      </w:r>
    </w:p>
    <w:p w14:paraId="31C8BD49" w14:textId="77777777" w:rsidR="00466048" w:rsidRDefault="00466048" w:rsidP="00061C4D">
      <w:pPr>
        <w:pStyle w:val="a9"/>
        <w:ind w:leftChars="910" w:left="1911" w:rightChars="350" w:right="735"/>
      </w:pPr>
    </w:p>
    <w:p w14:paraId="4595FC7A" w14:textId="75B332C5" w:rsidR="00466048" w:rsidRDefault="00466048" w:rsidP="00061C4D">
      <w:pPr>
        <w:pStyle w:val="a9"/>
        <w:ind w:leftChars="910" w:left="1911" w:rightChars="350" w:right="735"/>
      </w:pPr>
      <w:r>
        <w:br w:type="page"/>
      </w:r>
    </w:p>
    <w:p w14:paraId="7423DDD3" w14:textId="77777777" w:rsidR="00466048" w:rsidRDefault="00466048" w:rsidP="00466048">
      <w:pPr>
        <w:pStyle w:val="a9"/>
        <w:ind w:leftChars="910" w:left="1911" w:rightChars="350" w:right="735"/>
      </w:pPr>
    </w:p>
    <w:p w14:paraId="58B6FC3C" w14:textId="31C43AC0" w:rsidR="00466048" w:rsidRDefault="00466048" w:rsidP="00466048">
      <w:pPr>
        <w:pStyle w:val="a9"/>
        <w:ind w:leftChars="910" w:left="1911" w:rightChars="350" w:right="735"/>
      </w:pPr>
      <w:r w:rsidRPr="00466048">
        <w:t>重要なポイントを挙げてほしい</w:t>
      </w:r>
      <w:r>
        <w:rPr>
          <w:rFonts w:hint="eastAsia"/>
        </w:rPr>
        <w:t>―――――植松の例</w:t>
      </w:r>
    </w:p>
    <w:p w14:paraId="63A88A4F" w14:textId="790690B3" w:rsidR="00466048" w:rsidRPr="00466048" w:rsidRDefault="00466048" w:rsidP="00466048">
      <w:pPr>
        <w:pStyle w:val="a9"/>
        <w:ind w:leftChars="910" w:left="1911" w:rightChars="350" w:right="735"/>
        <w:rPr>
          <w:rFonts w:hint="eastAsia"/>
        </w:rPr>
      </w:pPr>
      <w:r>
        <w:rPr>
          <w:rFonts w:hint="eastAsia"/>
          <w:noProof/>
        </w:rPr>
        <mc:AlternateContent>
          <mc:Choice Requires="wps">
            <w:drawing>
              <wp:anchor distT="0" distB="0" distL="114300" distR="114300" simplePos="0" relativeHeight="251663360" behindDoc="1" locked="0" layoutInCell="1" allowOverlap="1" wp14:anchorId="0BEA288E" wp14:editId="7709A03F">
                <wp:simplePos x="0" y="0"/>
                <wp:positionH relativeFrom="column">
                  <wp:posOffset>1057416</wp:posOffset>
                </wp:positionH>
                <wp:positionV relativeFrom="paragraph">
                  <wp:posOffset>180381</wp:posOffset>
                </wp:positionV>
                <wp:extent cx="4869180" cy="6040120"/>
                <wp:effectExtent l="0" t="0" r="26670" b="17780"/>
                <wp:wrapNone/>
                <wp:docPr id="481559837" name="四角形: 角を丸くする 5"/>
                <wp:cNvGraphicFramePr/>
                <a:graphic xmlns:a="http://schemas.openxmlformats.org/drawingml/2006/main">
                  <a:graphicData uri="http://schemas.microsoft.com/office/word/2010/wordprocessingShape">
                    <wps:wsp>
                      <wps:cNvSpPr/>
                      <wps:spPr>
                        <a:xfrm>
                          <a:off x="0" y="0"/>
                          <a:ext cx="4869180" cy="6040120"/>
                        </a:xfrm>
                        <a:prstGeom prst="roundRect">
                          <a:avLst>
                            <a:gd name="adj" fmla="val 7117"/>
                          </a:avLst>
                        </a:prstGeom>
                        <a:solidFill>
                          <a:schemeClr val="accent6">
                            <a:lumMod val="20000"/>
                            <a:lumOff val="80000"/>
                          </a:schemeClr>
                        </a:solidFill>
                        <a:ln w="19050" cmpd="db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45CA834" id="四角形: 角を丸くする 5" o:spid="_x0000_s1026" style="position:absolute;margin-left:83.25pt;margin-top:14.2pt;width:383.4pt;height:475.6pt;z-index:-2516531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466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" fillcolor="#e2efd9 [665]" strokecolor="#09101d [484]" strokeweight="1.5pt">
                <v:stroke linestyle="thinThin" joinstyle="miter"/>
              </v:roundrect>
            </w:pict>
          </mc:Fallback>
        </mc:AlternateContent>
      </w:r>
    </w:p>
    <w:p w14:paraId="7EF75F36" w14:textId="77777777" w:rsidR="00466048" w:rsidRPr="00466048" w:rsidRDefault="00466048" w:rsidP="00466048">
      <w:pPr>
        <w:pStyle w:val="a9"/>
        <w:ind w:leftChars="910" w:left="1911" w:rightChars="350" w:right="735"/>
        <w:rPr>
          <w:b/>
          <w:bCs/>
        </w:rPr>
      </w:pPr>
      <w:r w:rsidRPr="00466048">
        <w:rPr>
          <w:b/>
          <w:bCs/>
        </w:rPr>
        <w:t>ChatGPT:</w:t>
      </w:r>
    </w:p>
    <w:p w14:paraId="730C9D84" w14:textId="77777777" w:rsidR="00466048" w:rsidRPr="00466048" w:rsidRDefault="00466048" w:rsidP="00466048">
      <w:pPr>
        <w:pStyle w:val="a9"/>
        <w:ind w:leftChars="910" w:left="1911" w:rightChars="350" w:right="735"/>
      </w:pPr>
      <w:r w:rsidRPr="00466048">
        <w:t>以下が文章の重要なポイントです。</w:t>
      </w:r>
    </w:p>
    <w:p w14:paraId="4603B761" w14:textId="77777777" w:rsidR="00466048" w:rsidRPr="00466048" w:rsidRDefault="00466048" w:rsidP="00466048">
      <w:pPr>
        <w:pStyle w:val="a9"/>
        <w:numPr>
          <w:ilvl w:val="0"/>
          <w:numId w:val="8"/>
        </w:numPr>
        <w:ind w:leftChars="910" w:left="2271" w:rightChars="350" w:right="735"/>
      </w:pPr>
      <w:r w:rsidRPr="00466048">
        <w:rPr>
          <w:b/>
          <w:bCs/>
        </w:rPr>
        <w:t>健康の定義</w:t>
      </w:r>
      <w:r w:rsidRPr="00466048">
        <w:br/>
        <w:t xml:space="preserve">　病気がない状態だけでなく、身体的・精神的・社会的に良好な状態を含む。</w:t>
      </w:r>
    </w:p>
    <w:p w14:paraId="179EE9C5" w14:textId="77777777" w:rsidR="00466048" w:rsidRPr="00466048" w:rsidRDefault="00466048" w:rsidP="00466048">
      <w:pPr>
        <w:pStyle w:val="a9"/>
        <w:numPr>
          <w:ilvl w:val="0"/>
          <w:numId w:val="8"/>
        </w:numPr>
        <w:ind w:leftChars="910" w:left="2271" w:rightChars="350" w:right="735"/>
      </w:pPr>
      <w:r w:rsidRPr="00466048">
        <w:rPr>
          <w:b/>
          <w:bCs/>
        </w:rPr>
        <w:t>食事</w:t>
      </w:r>
      <w:r w:rsidRPr="00466048">
        <w:br/>
        <w:t xml:space="preserve">　- 果物・野菜・全粒穀物・健康的な脂肪・たんぱく質を摂る。</w:t>
      </w:r>
      <w:r w:rsidRPr="00466048">
        <w:br/>
        <w:t xml:space="preserve">　- 加工食品・糖分・塩分の過剰摂取を避ける。</w:t>
      </w:r>
    </w:p>
    <w:p w14:paraId="467AE2C3" w14:textId="77777777" w:rsidR="00466048" w:rsidRPr="00466048" w:rsidRDefault="00466048" w:rsidP="00466048">
      <w:pPr>
        <w:pStyle w:val="a9"/>
        <w:numPr>
          <w:ilvl w:val="0"/>
          <w:numId w:val="8"/>
        </w:numPr>
        <w:ind w:leftChars="910" w:left="2271" w:rightChars="350" w:right="735"/>
      </w:pPr>
      <w:r w:rsidRPr="00466048">
        <w:rPr>
          <w:b/>
          <w:bCs/>
        </w:rPr>
        <w:t>運動</w:t>
      </w:r>
      <w:r w:rsidRPr="00466048">
        <w:br/>
        <w:t xml:space="preserve">　- 有酸素運動・筋力トレーニング・柔軟運動を組み合わせる。</w:t>
      </w:r>
      <w:r w:rsidRPr="00466048">
        <w:br/>
        <w:t xml:space="preserve">　- 週150分程度の中程度の運動が望ましい。</w:t>
      </w:r>
      <w:r w:rsidRPr="00466048">
        <w:br/>
        <w:t xml:space="preserve">　- 身体面だけでなく、ストレス軽減や気分改善にも効果的。</w:t>
      </w:r>
    </w:p>
    <w:p w14:paraId="735A3585" w14:textId="77777777" w:rsidR="00466048" w:rsidRPr="00466048" w:rsidRDefault="00466048" w:rsidP="00466048">
      <w:pPr>
        <w:pStyle w:val="a9"/>
        <w:numPr>
          <w:ilvl w:val="0"/>
          <w:numId w:val="8"/>
        </w:numPr>
        <w:ind w:leftChars="910" w:left="2271" w:rightChars="350" w:right="735"/>
      </w:pPr>
      <w:r w:rsidRPr="00466048">
        <w:rPr>
          <w:b/>
          <w:bCs/>
        </w:rPr>
        <w:t>睡眠</w:t>
      </w:r>
      <w:r w:rsidRPr="00466048">
        <w:br/>
        <w:t xml:space="preserve">　- 成人は1日7～9時間が理想。</w:t>
      </w:r>
      <w:r w:rsidRPr="00466048">
        <w:br/>
        <w:t xml:space="preserve">　- 睡眠不足は集中力や免疫力の低下を招く。</w:t>
      </w:r>
      <w:r w:rsidRPr="00466048">
        <w:br/>
        <w:t xml:space="preserve">　- 就寝前のルーチンや環境整備、カフェイン・アルコール制限が有効。</w:t>
      </w:r>
    </w:p>
    <w:p w14:paraId="66C4119F" w14:textId="77777777" w:rsidR="00466048" w:rsidRPr="00466048" w:rsidRDefault="00466048" w:rsidP="00466048">
      <w:pPr>
        <w:pStyle w:val="a9"/>
        <w:numPr>
          <w:ilvl w:val="0"/>
          <w:numId w:val="8"/>
        </w:numPr>
        <w:ind w:leftChars="910" w:left="2271" w:rightChars="350" w:right="735"/>
      </w:pPr>
      <w:r w:rsidRPr="00466048">
        <w:rPr>
          <w:b/>
          <w:bCs/>
        </w:rPr>
        <w:t>ストレス管理</w:t>
      </w:r>
      <w:r w:rsidRPr="00466048">
        <w:br/>
        <w:t xml:space="preserve">　- リラクゼーション法や趣味の時間を持つ。</w:t>
      </w:r>
      <w:r w:rsidRPr="00466048">
        <w:br/>
        <w:t xml:space="preserve">　- 瞑想・深呼吸・ヨガなどが効果的。</w:t>
      </w:r>
      <w:r w:rsidRPr="00466048">
        <w:br/>
        <w:t xml:space="preserve">　- 家族や友人との交流が支えになる。</w:t>
      </w:r>
    </w:p>
    <w:p w14:paraId="0AE4E698" w14:textId="77777777" w:rsidR="00466048" w:rsidRPr="00466048" w:rsidRDefault="00466048" w:rsidP="00466048">
      <w:pPr>
        <w:pStyle w:val="a9"/>
        <w:numPr>
          <w:ilvl w:val="0"/>
          <w:numId w:val="8"/>
        </w:numPr>
        <w:ind w:leftChars="910" w:left="2271" w:rightChars="350" w:right="735"/>
      </w:pPr>
      <w:r w:rsidRPr="00466048">
        <w:rPr>
          <w:b/>
          <w:bCs/>
        </w:rPr>
        <w:t>結論</w:t>
      </w:r>
      <w:r w:rsidRPr="00466048">
        <w:br/>
        <w:t xml:space="preserve">　健康は日々の小さな選択の積み重ねで維持され、豊かな人生の基盤となる。</w:t>
      </w:r>
    </w:p>
    <w:p w14:paraId="0A6F02EE" w14:textId="77777777" w:rsidR="00466048" w:rsidRPr="00466048" w:rsidRDefault="00466048" w:rsidP="00466048">
      <w:pPr>
        <w:pStyle w:val="a9"/>
        <w:ind w:leftChars="910" w:left="1911" w:rightChars="350" w:right="735"/>
      </w:pPr>
      <w:r w:rsidRPr="00466048">
        <w:t>ご希望なら、このポイントを「チェックリスト形式」に整理することもできますが、やってみますか？</w:t>
      </w:r>
    </w:p>
    <w:p w14:paraId="76AFB54F" w14:textId="77777777" w:rsidR="00466048" w:rsidRPr="00466048" w:rsidRDefault="00466048" w:rsidP="00061C4D">
      <w:pPr>
        <w:pStyle w:val="a9"/>
        <w:ind w:leftChars="910" w:left="1911" w:rightChars="350" w:right="735"/>
        <w:rPr>
          <w:rFonts w:hint="eastAsia"/>
        </w:rPr>
      </w:pPr>
    </w:p>
    <w:sectPr w:rsidR="00466048" w:rsidRPr="00466048" w:rsidSect="008020F6">
      <w:headerReference w:type="default" r:id="rId7"/>
      <w:footerReference w:type="default" r:id="rId8"/>
      <w:pgSz w:w="11906" w:h="16838"/>
      <w:pgMar w:top="1440" w:right="1133"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476AC1" w14:textId="77777777" w:rsidR="00E57FCA" w:rsidRDefault="00E57FCA" w:rsidP="00410B57">
      <w:r>
        <w:separator/>
      </w:r>
    </w:p>
  </w:endnote>
  <w:endnote w:type="continuationSeparator" w:id="0">
    <w:p w14:paraId="529CFC92" w14:textId="77777777" w:rsidR="00E57FCA" w:rsidRDefault="00E57FCA" w:rsidP="00410B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3701364"/>
      <w:docPartObj>
        <w:docPartGallery w:val="Page Numbers (Bottom of Page)"/>
        <w:docPartUnique/>
      </w:docPartObj>
    </w:sdtPr>
    <w:sdtContent>
      <w:p w14:paraId="5807E7AE" w14:textId="38EB736A" w:rsidR="00410B57" w:rsidRDefault="00410B57">
        <w:pPr>
          <w:pStyle w:val="ac"/>
          <w:jc w:val="center"/>
        </w:pPr>
        <w:r>
          <w:fldChar w:fldCharType="begin"/>
        </w:r>
        <w:r>
          <w:instrText>PAGE   \* MERGEFORMAT</w:instrText>
        </w:r>
        <w:r>
          <w:fldChar w:fldCharType="separate"/>
        </w:r>
        <w:r>
          <w:rPr>
            <w:lang w:val="ja-JP"/>
          </w:rPr>
          <w:t>2</w:t>
        </w:r>
        <w:r>
          <w:fldChar w:fldCharType="end"/>
        </w:r>
      </w:p>
    </w:sdtContent>
  </w:sdt>
  <w:p w14:paraId="121C810C" w14:textId="77777777" w:rsidR="00410B57" w:rsidRDefault="00410B57">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34BBCE" w14:textId="77777777" w:rsidR="00E57FCA" w:rsidRDefault="00E57FCA" w:rsidP="00410B57">
      <w:r>
        <w:separator/>
      </w:r>
    </w:p>
  </w:footnote>
  <w:footnote w:type="continuationSeparator" w:id="0">
    <w:p w14:paraId="0B13BD70" w14:textId="77777777" w:rsidR="00E57FCA" w:rsidRDefault="00E57FCA" w:rsidP="00410B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81614" w14:textId="09672FC6" w:rsidR="00410B57" w:rsidRPr="00410B57" w:rsidRDefault="00410B57">
    <w:pPr>
      <w:pStyle w:val="aa"/>
      <w:rPr>
        <w:sz w:val="36"/>
        <w:szCs w:val="36"/>
      </w:rPr>
    </w:pPr>
    <w:r w:rsidRPr="00410B57">
      <w:rPr>
        <w:rFonts w:hint="eastAsia"/>
        <w:sz w:val="36"/>
        <w:szCs w:val="36"/>
      </w:rPr>
      <w:t xml:space="preserve">　</w:t>
    </w:r>
    <w:r>
      <w:rPr>
        <w:rFonts w:hint="eastAsia"/>
        <w:sz w:val="36"/>
        <w:szCs w:val="36"/>
      </w:rPr>
      <w:t>文章の作成</w:t>
    </w:r>
  </w:p>
  <w:p w14:paraId="4239A4C9" w14:textId="2F7C9BA8" w:rsidR="00410B57" w:rsidRDefault="00410B57">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9565E5"/>
    <w:multiLevelType w:val="multilevel"/>
    <w:tmpl w:val="9C7820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4075661"/>
    <w:multiLevelType w:val="hybridMultilevel"/>
    <w:tmpl w:val="709EC6F6"/>
    <w:lvl w:ilvl="0" w:tplc="7512D1A8">
      <w:start w:val="1"/>
      <w:numFmt w:val="bullet"/>
      <w:lvlText w:val=""/>
      <w:lvlJc w:val="left"/>
      <w:pPr>
        <w:ind w:left="1720" w:hanging="440"/>
      </w:pPr>
      <w:rPr>
        <w:rFonts w:ascii="Wingdings" w:hAnsi="Wingdings" w:hint="default"/>
      </w:rPr>
    </w:lvl>
    <w:lvl w:ilvl="1" w:tplc="0409000B" w:tentative="1">
      <w:start w:val="1"/>
      <w:numFmt w:val="bullet"/>
      <w:lvlText w:val=""/>
      <w:lvlJc w:val="left"/>
      <w:pPr>
        <w:ind w:left="2160" w:hanging="440"/>
      </w:pPr>
      <w:rPr>
        <w:rFonts w:ascii="Wingdings" w:hAnsi="Wingdings" w:hint="default"/>
      </w:rPr>
    </w:lvl>
    <w:lvl w:ilvl="2" w:tplc="0409000D" w:tentative="1">
      <w:start w:val="1"/>
      <w:numFmt w:val="bullet"/>
      <w:lvlText w:val=""/>
      <w:lvlJc w:val="left"/>
      <w:pPr>
        <w:ind w:left="2600" w:hanging="440"/>
      </w:pPr>
      <w:rPr>
        <w:rFonts w:ascii="Wingdings" w:hAnsi="Wingdings" w:hint="default"/>
      </w:rPr>
    </w:lvl>
    <w:lvl w:ilvl="3" w:tplc="04090001" w:tentative="1">
      <w:start w:val="1"/>
      <w:numFmt w:val="bullet"/>
      <w:lvlText w:val=""/>
      <w:lvlJc w:val="left"/>
      <w:pPr>
        <w:ind w:left="3040" w:hanging="440"/>
      </w:pPr>
      <w:rPr>
        <w:rFonts w:ascii="Wingdings" w:hAnsi="Wingdings" w:hint="default"/>
      </w:rPr>
    </w:lvl>
    <w:lvl w:ilvl="4" w:tplc="0409000B" w:tentative="1">
      <w:start w:val="1"/>
      <w:numFmt w:val="bullet"/>
      <w:lvlText w:val=""/>
      <w:lvlJc w:val="left"/>
      <w:pPr>
        <w:ind w:left="3480" w:hanging="440"/>
      </w:pPr>
      <w:rPr>
        <w:rFonts w:ascii="Wingdings" w:hAnsi="Wingdings" w:hint="default"/>
      </w:rPr>
    </w:lvl>
    <w:lvl w:ilvl="5" w:tplc="0409000D" w:tentative="1">
      <w:start w:val="1"/>
      <w:numFmt w:val="bullet"/>
      <w:lvlText w:val=""/>
      <w:lvlJc w:val="left"/>
      <w:pPr>
        <w:ind w:left="3920" w:hanging="440"/>
      </w:pPr>
      <w:rPr>
        <w:rFonts w:ascii="Wingdings" w:hAnsi="Wingdings" w:hint="default"/>
      </w:rPr>
    </w:lvl>
    <w:lvl w:ilvl="6" w:tplc="04090001" w:tentative="1">
      <w:start w:val="1"/>
      <w:numFmt w:val="bullet"/>
      <w:lvlText w:val=""/>
      <w:lvlJc w:val="left"/>
      <w:pPr>
        <w:ind w:left="4360" w:hanging="440"/>
      </w:pPr>
      <w:rPr>
        <w:rFonts w:ascii="Wingdings" w:hAnsi="Wingdings" w:hint="default"/>
      </w:rPr>
    </w:lvl>
    <w:lvl w:ilvl="7" w:tplc="0409000B" w:tentative="1">
      <w:start w:val="1"/>
      <w:numFmt w:val="bullet"/>
      <w:lvlText w:val=""/>
      <w:lvlJc w:val="left"/>
      <w:pPr>
        <w:ind w:left="4800" w:hanging="440"/>
      </w:pPr>
      <w:rPr>
        <w:rFonts w:ascii="Wingdings" w:hAnsi="Wingdings" w:hint="default"/>
      </w:rPr>
    </w:lvl>
    <w:lvl w:ilvl="8" w:tplc="0409000D" w:tentative="1">
      <w:start w:val="1"/>
      <w:numFmt w:val="bullet"/>
      <w:lvlText w:val=""/>
      <w:lvlJc w:val="left"/>
      <w:pPr>
        <w:ind w:left="5240" w:hanging="440"/>
      </w:pPr>
      <w:rPr>
        <w:rFonts w:ascii="Wingdings" w:hAnsi="Wingdings" w:hint="default"/>
      </w:rPr>
    </w:lvl>
  </w:abstractNum>
  <w:abstractNum w:abstractNumId="2" w15:restartNumberingAfterBreak="0">
    <w:nsid w:val="47EB521E"/>
    <w:multiLevelType w:val="hybridMultilevel"/>
    <w:tmpl w:val="2ABA84C4"/>
    <w:lvl w:ilvl="0" w:tplc="7512D1A8">
      <w:start w:val="1"/>
      <w:numFmt w:val="bullet"/>
      <w:lvlText w:val=""/>
      <w:lvlJc w:val="left"/>
      <w:pPr>
        <w:ind w:left="1720" w:hanging="440"/>
      </w:pPr>
      <w:rPr>
        <w:rFonts w:ascii="Wingdings" w:hAnsi="Wingdings" w:hint="default"/>
      </w:rPr>
    </w:lvl>
    <w:lvl w:ilvl="1" w:tplc="0409000B" w:tentative="1">
      <w:start w:val="1"/>
      <w:numFmt w:val="bullet"/>
      <w:lvlText w:val=""/>
      <w:lvlJc w:val="left"/>
      <w:pPr>
        <w:ind w:left="2160" w:hanging="440"/>
      </w:pPr>
      <w:rPr>
        <w:rFonts w:ascii="Wingdings" w:hAnsi="Wingdings" w:hint="default"/>
      </w:rPr>
    </w:lvl>
    <w:lvl w:ilvl="2" w:tplc="0409000D" w:tentative="1">
      <w:start w:val="1"/>
      <w:numFmt w:val="bullet"/>
      <w:lvlText w:val=""/>
      <w:lvlJc w:val="left"/>
      <w:pPr>
        <w:ind w:left="2600" w:hanging="440"/>
      </w:pPr>
      <w:rPr>
        <w:rFonts w:ascii="Wingdings" w:hAnsi="Wingdings" w:hint="default"/>
      </w:rPr>
    </w:lvl>
    <w:lvl w:ilvl="3" w:tplc="04090001" w:tentative="1">
      <w:start w:val="1"/>
      <w:numFmt w:val="bullet"/>
      <w:lvlText w:val=""/>
      <w:lvlJc w:val="left"/>
      <w:pPr>
        <w:ind w:left="3040" w:hanging="440"/>
      </w:pPr>
      <w:rPr>
        <w:rFonts w:ascii="Wingdings" w:hAnsi="Wingdings" w:hint="default"/>
      </w:rPr>
    </w:lvl>
    <w:lvl w:ilvl="4" w:tplc="0409000B" w:tentative="1">
      <w:start w:val="1"/>
      <w:numFmt w:val="bullet"/>
      <w:lvlText w:val=""/>
      <w:lvlJc w:val="left"/>
      <w:pPr>
        <w:ind w:left="3480" w:hanging="440"/>
      </w:pPr>
      <w:rPr>
        <w:rFonts w:ascii="Wingdings" w:hAnsi="Wingdings" w:hint="default"/>
      </w:rPr>
    </w:lvl>
    <w:lvl w:ilvl="5" w:tplc="0409000D" w:tentative="1">
      <w:start w:val="1"/>
      <w:numFmt w:val="bullet"/>
      <w:lvlText w:val=""/>
      <w:lvlJc w:val="left"/>
      <w:pPr>
        <w:ind w:left="3920" w:hanging="440"/>
      </w:pPr>
      <w:rPr>
        <w:rFonts w:ascii="Wingdings" w:hAnsi="Wingdings" w:hint="default"/>
      </w:rPr>
    </w:lvl>
    <w:lvl w:ilvl="6" w:tplc="04090001" w:tentative="1">
      <w:start w:val="1"/>
      <w:numFmt w:val="bullet"/>
      <w:lvlText w:val=""/>
      <w:lvlJc w:val="left"/>
      <w:pPr>
        <w:ind w:left="4360" w:hanging="440"/>
      </w:pPr>
      <w:rPr>
        <w:rFonts w:ascii="Wingdings" w:hAnsi="Wingdings" w:hint="default"/>
      </w:rPr>
    </w:lvl>
    <w:lvl w:ilvl="7" w:tplc="0409000B" w:tentative="1">
      <w:start w:val="1"/>
      <w:numFmt w:val="bullet"/>
      <w:lvlText w:val=""/>
      <w:lvlJc w:val="left"/>
      <w:pPr>
        <w:ind w:left="4800" w:hanging="440"/>
      </w:pPr>
      <w:rPr>
        <w:rFonts w:ascii="Wingdings" w:hAnsi="Wingdings" w:hint="default"/>
      </w:rPr>
    </w:lvl>
    <w:lvl w:ilvl="8" w:tplc="0409000D" w:tentative="1">
      <w:start w:val="1"/>
      <w:numFmt w:val="bullet"/>
      <w:lvlText w:val=""/>
      <w:lvlJc w:val="left"/>
      <w:pPr>
        <w:ind w:left="5240" w:hanging="440"/>
      </w:pPr>
      <w:rPr>
        <w:rFonts w:ascii="Wingdings" w:hAnsi="Wingdings" w:hint="default"/>
      </w:rPr>
    </w:lvl>
  </w:abstractNum>
  <w:abstractNum w:abstractNumId="3" w15:restartNumberingAfterBreak="0">
    <w:nsid w:val="658E33F3"/>
    <w:multiLevelType w:val="hybridMultilevel"/>
    <w:tmpl w:val="78CCCAFA"/>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6AD24027"/>
    <w:multiLevelType w:val="hybridMultilevel"/>
    <w:tmpl w:val="FFF61688"/>
    <w:lvl w:ilvl="0" w:tplc="7512D1A8">
      <w:start w:val="1"/>
      <w:numFmt w:val="bullet"/>
      <w:lvlText w:val=""/>
      <w:lvlJc w:val="left"/>
      <w:pPr>
        <w:ind w:left="1720" w:hanging="440"/>
      </w:pPr>
      <w:rPr>
        <w:rFonts w:ascii="Wingdings" w:hAnsi="Wingdings" w:hint="default"/>
      </w:rPr>
    </w:lvl>
    <w:lvl w:ilvl="1" w:tplc="0409000B" w:tentative="1">
      <w:start w:val="1"/>
      <w:numFmt w:val="bullet"/>
      <w:lvlText w:val=""/>
      <w:lvlJc w:val="left"/>
      <w:pPr>
        <w:ind w:left="2160" w:hanging="440"/>
      </w:pPr>
      <w:rPr>
        <w:rFonts w:ascii="Wingdings" w:hAnsi="Wingdings" w:hint="default"/>
      </w:rPr>
    </w:lvl>
    <w:lvl w:ilvl="2" w:tplc="0409000D" w:tentative="1">
      <w:start w:val="1"/>
      <w:numFmt w:val="bullet"/>
      <w:lvlText w:val=""/>
      <w:lvlJc w:val="left"/>
      <w:pPr>
        <w:ind w:left="2600" w:hanging="440"/>
      </w:pPr>
      <w:rPr>
        <w:rFonts w:ascii="Wingdings" w:hAnsi="Wingdings" w:hint="default"/>
      </w:rPr>
    </w:lvl>
    <w:lvl w:ilvl="3" w:tplc="04090001" w:tentative="1">
      <w:start w:val="1"/>
      <w:numFmt w:val="bullet"/>
      <w:lvlText w:val=""/>
      <w:lvlJc w:val="left"/>
      <w:pPr>
        <w:ind w:left="3040" w:hanging="440"/>
      </w:pPr>
      <w:rPr>
        <w:rFonts w:ascii="Wingdings" w:hAnsi="Wingdings" w:hint="default"/>
      </w:rPr>
    </w:lvl>
    <w:lvl w:ilvl="4" w:tplc="0409000B" w:tentative="1">
      <w:start w:val="1"/>
      <w:numFmt w:val="bullet"/>
      <w:lvlText w:val=""/>
      <w:lvlJc w:val="left"/>
      <w:pPr>
        <w:ind w:left="3480" w:hanging="440"/>
      </w:pPr>
      <w:rPr>
        <w:rFonts w:ascii="Wingdings" w:hAnsi="Wingdings" w:hint="default"/>
      </w:rPr>
    </w:lvl>
    <w:lvl w:ilvl="5" w:tplc="0409000D" w:tentative="1">
      <w:start w:val="1"/>
      <w:numFmt w:val="bullet"/>
      <w:lvlText w:val=""/>
      <w:lvlJc w:val="left"/>
      <w:pPr>
        <w:ind w:left="3920" w:hanging="440"/>
      </w:pPr>
      <w:rPr>
        <w:rFonts w:ascii="Wingdings" w:hAnsi="Wingdings" w:hint="default"/>
      </w:rPr>
    </w:lvl>
    <w:lvl w:ilvl="6" w:tplc="04090001" w:tentative="1">
      <w:start w:val="1"/>
      <w:numFmt w:val="bullet"/>
      <w:lvlText w:val=""/>
      <w:lvlJc w:val="left"/>
      <w:pPr>
        <w:ind w:left="4360" w:hanging="440"/>
      </w:pPr>
      <w:rPr>
        <w:rFonts w:ascii="Wingdings" w:hAnsi="Wingdings" w:hint="default"/>
      </w:rPr>
    </w:lvl>
    <w:lvl w:ilvl="7" w:tplc="0409000B" w:tentative="1">
      <w:start w:val="1"/>
      <w:numFmt w:val="bullet"/>
      <w:lvlText w:val=""/>
      <w:lvlJc w:val="left"/>
      <w:pPr>
        <w:ind w:left="4800" w:hanging="440"/>
      </w:pPr>
      <w:rPr>
        <w:rFonts w:ascii="Wingdings" w:hAnsi="Wingdings" w:hint="default"/>
      </w:rPr>
    </w:lvl>
    <w:lvl w:ilvl="8" w:tplc="0409000D" w:tentative="1">
      <w:start w:val="1"/>
      <w:numFmt w:val="bullet"/>
      <w:lvlText w:val=""/>
      <w:lvlJc w:val="left"/>
      <w:pPr>
        <w:ind w:left="5240" w:hanging="440"/>
      </w:pPr>
      <w:rPr>
        <w:rFonts w:ascii="Wingdings" w:hAnsi="Wingdings" w:hint="default"/>
      </w:rPr>
    </w:lvl>
  </w:abstractNum>
  <w:abstractNum w:abstractNumId="5" w15:restartNumberingAfterBreak="0">
    <w:nsid w:val="70025474"/>
    <w:multiLevelType w:val="hybridMultilevel"/>
    <w:tmpl w:val="7F6821EE"/>
    <w:lvl w:ilvl="0" w:tplc="04090001">
      <w:start w:val="1"/>
      <w:numFmt w:val="bullet"/>
      <w:lvlText w:val=""/>
      <w:lvlJc w:val="left"/>
      <w:pPr>
        <w:ind w:left="1280" w:hanging="440"/>
      </w:pPr>
      <w:rPr>
        <w:rFonts w:ascii="Wingdings" w:hAnsi="Wingdings" w:hint="default"/>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6" w15:restartNumberingAfterBreak="0">
    <w:nsid w:val="73585390"/>
    <w:multiLevelType w:val="hybridMultilevel"/>
    <w:tmpl w:val="91A6030E"/>
    <w:lvl w:ilvl="0" w:tplc="11CC0864">
      <w:start w:val="1"/>
      <w:numFmt w:val="bullet"/>
      <w:lvlText w:val=""/>
      <w:lvlJc w:val="left"/>
      <w:pPr>
        <w:ind w:left="1070" w:hanging="440"/>
      </w:pPr>
      <w:rPr>
        <w:rFonts w:ascii="Wingdings" w:hAnsi="Wingdings" w:hint="default"/>
        <w:b/>
        <w:i w:val="0"/>
        <w:sz w:val="28"/>
      </w:rPr>
    </w:lvl>
    <w:lvl w:ilvl="1" w:tplc="0409000B" w:tentative="1">
      <w:start w:val="1"/>
      <w:numFmt w:val="bullet"/>
      <w:lvlText w:val=""/>
      <w:lvlJc w:val="left"/>
      <w:pPr>
        <w:ind w:left="1510" w:hanging="440"/>
      </w:pPr>
      <w:rPr>
        <w:rFonts w:ascii="Wingdings" w:hAnsi="Wingdings" w:hint="default"/>
      </w:rPr>
    </w:lvl>
    <w:lvl w:ilvl="2" w:tplc="0409000D" w:tentative="1">
      <w:start w:val="1"/>
      <w:numFmt w:val="bullet"/>
      <w:lvlText w:val=""/>
      <w:lvlJc w:val="left"/>
      <w:pPr>
        <w:ind w:left="1950" w:hanging="440"/>
      </w:pPr>
      <w:rPr>
        <w:rFonts w:ascii="Wingdings" w:hAnsi="Wingdings" w:hint="default"/>
      </w:rPr>
    </w:lvl>
    <w:lvl w:ilvl="3" w:tplc="04090001" w:tentative="1">
      <w:start w:val="1"/>
      <w:numFmt w:val="bullet"/>
      <w:lvlText w:val=""/>
      <w:lvlJc w:val="left"/>
      <w:pPr>
        <w:ind w:left="2390" w:hanging="440"/>
      </w:pPr>
      <w:rPr>
        <w:rFonts w:ascii="Wingdings" w:hAnsi="Wingdings" w:hint="default"/>
      </w:rPr>
    </w:lvl>
    <w:lvl w:ilvl="4" w:tplc="0409000B" w:tentative="1">
      <w:start w:val="1"/>
      <w:numFmt w:val="bullet"/>
      <w:lvlText w:val=""/>
      <w:lvlJc w:val="left"/>
      <w:pPr>
        <w:ind w:left="2830" w:hanging="440"/>
      </w:pPr>
      <w:rPr>
        <w:rFonts w:ascii="Wingdings" w:hAnsi="Wingdings" w:hint="default"/>
      </w:rPr>
    </w:lvl>
    <w:lvl w:ilvl="5" w:tplc="0409000D" w:tentative="1">
      <w:start w:val="1"/>
      <w:numFmt w:val="bullet"/>
      <w:lvlText w:val=""/>
      <w:lvlJc w:val="left"/>
      <w:pPr>
        <w:ind w:left="3270" w:hanging="440"/>
      </w:pPr>
      <w:rPr>
        <w:rFonts w:ascii="Wingdings" w:hAnsi="Wingdings" w:hint="default"/>
      </w:rPr>
    </w:lvl>
    <w:lvl w:ilvl="6" w:tplc="04090001" w:tentative="1">
      <w:start w:val="1"/>
      <w:numFmt w:val="bullet"/>
      <w:lvlText w:val=""/>
      <w:lvlJc w:val="left"/>
      <w:pPr>
        <w:ind w:left="3710" w:hanging="440"/>
      </w:pPr>
      <w:rPr>
        <w:rFonts w:ascii="Wingdings" w:hAnsi="Wingdings" w:hint="default"/>
      </w:rPr>
    </w:lvl>
    <w:lvl w:ilvl="7" w:tplc="0409000B" w:tentative="1">
      <w:start w:val="1"/>
      <w:numFmt w:val="bullet"/>
      <w:lvlText w:val=""/>
      <w:lvlJc w:val="left"/>
      <w:pPr>
        <w:ind w:left="4150" w:hanging="440"/>
      </w:pPr>
      <w:rPr>
        <w:rFonts w:ascii="Wingdings" w:hAnsi="Wingdings" w:hint="default"/>
      </w:rPr>
    </w:lvl>
    <w:lvl w:ilvl="8" w:tplc="0409000D" w:tentative="1">
      <w:start w:val="1"/>
      <w:numFmt w:val="bullet"/>
      <w:lvlText w:val=""/>
      <w:lvlJc w:val="left"/>
      <w:pPr>
        <w:ind w:left="4590" w:hanging="440"/>
      </w:pPr>
      <w:rPr>
        <w:rFonts w:ascii="Wingdings" w:hAnsi="Wingdings" w:hint="default"/>
      </w:rPr>
    </w:lvl>
  </w:abstractNum>
  <w:abstractNum w:abstractNumId="7" w15:restartNumberingAfterBreak="0">
    <w:nsid w:val="742328CA"/>
    <w:multiLevelType w:val="hybridMultilevel"/>
    <w:tmpl w:val="330246AA"/>
    <w:lvl w:ilvl="0" w:tplc="11CC0864">
      <w:start w:val="1"/>
      <w:numFmt w:val="bullet"/>
      <w:lvlText w:val=""/>
      <w:lvlJc w:val="left"/>
      <w:pPr>
        <w:ind w:left="1070" w:hanging="440"/>
      </w:pPr>
      <w:rPr>
        <w:rFonts w:ascii="Wingdings" w:hAnsi="Wingdings" w:hint="default"/>
        <w:b/>
        <w:i w:val="0"/>
        <w:sz w:val="28"/>
      </w:rPr>
    </w:lvl>
    <w:lvl w:ilvl="1" w:tplc="0409000B" w:tentative="1">
      <w:start w:val="1"/>
      <w:numFmt w:val="bullet"/>
      <w:lvlText w:val=""/>
      <w:lvlJc w:val="left"/>
      <w:pPr>
        <w:ind w:left="1510" w:hanging="440"/>
      </w:pPr>
      <w:rPr>
        <w:rFonts w:ascii="Wingdings" w:hAnsi="Wingdings" w:hint="default"/>
      </w:rPr>
    </w:lvl>
    <w:lvl w:ilvl="2" w:tplc="0409000D" w:tentative="1">
      <w:start w:val="1"/>
      <w:numFmt w:val="bullet"/>
      <w:lvlText w:val=""/>
      <w:lvlJc w:val="left"/>
      <w:pPr>
        <w:ind w:left="1950" w:hanging="440"/>
      </w:pPr>
      <w:rPr>
        <w:rFonts w:ascii="Wingdings" w:hAnsi="Wingdings" w:hint="default"/>
      </w:rPr>
    </w:lvl>
    <w:lvl w:ilvl="3" w:tplc="04090001" w:tentative="1">
      <w:start w:val="1"/>
      <w:numFmt w:val="bullet"/>
      <w:lvlText w:val=""/>
      <w:lvlJc w:val="left"/>
      <w:pPr>
        <w:ind w:left="2390" w:hanging="440"/>
      </w:pPr>
      <w:rPr>
        <w:rFonts w:ascii="Wingdings" w:hAnsi="Wingdings" w:hint="default"/>
      </w:rPr>
    </w:lvl>
    <w:lvl w:ilvl="4" w:tplc="0409000B" w:tentative="1">
      <w:start w:val="1"/>
      <w:numFmt w:val="bullet"/>
      <w:lvlText w:val=""/>
      <w:lvlJc w:val="left"/>
      <w:pPr>
        <w:ind w:left="2830" w:hanging="440"/>
      </w:pPr>
      <w:rPr>
        <w:rFonts w:ascii="Wingdings" w:hAnsi="Wingdings" w:hint="default"/>
      </w:rPr>
    </w:lvl>
    <w:lvl w:ilvl="5" w:tplc="0409000D" w:tentative="1">
      <w:start w:val="1"/>
      <w:numFmt w:val="bullet"/>
      <w:lvlText w:val=""/>
      <w:lvlJc w:val="left"/>
      <w:pPr>
        <w:ind w:left="3270" w:hanging="440"/>
      </w:pPr>
      <w:rPr>
        <w:rFonts w:ascii="Wingdings" w:hAnsi="Wingdings" w:hint="default"/>
      </w:rPr>
    </w:lvl>
    <w:lvl w:ilvl="6" w:tplc="04090001" w:tentative="1">
      <w:start w:val="1"/>
      <w:numFmt w:val="bullet"/>
      <w:lvlText w:val=""/>
      <w:lvlJc w:val="left"/>
      <w:pPr>
        <w:ind w:left="3710" w:hanging="440"/>
      </w:pPr>
      <w:rPr>
        <w:rFonts w:ascii="Wingdings" w:hAnsi="Wingdings" w:hint="default"/>
      </w:rPr>
    </w:lvl>
    <w:lvl w:ilvl="7" w:tplc="0409000B" w:tentative="1">
      <w:start w:val="1"/>
      <w:numFmt w:val="bullet"/>
      <w:lvlText w:val=""/>
      <w:lvlJc w:val="left"/>
      <w:pPr>
        <w:ind w:left="4150" w:hanging="440"/>
      </w:pPr>
      <w:rPr>
        <w:rFonts w:ascii="Wingdings" w:hAnsi="Wingdings" w:hint="default"/>
      </w:rPr>
    </w:lvl>
    <w:lvl w:ilvl="8" w:tplc="0409000D" w:tentative="1">
      <w:start w:val="1"/>
      <w:numFmt w:val="bullet"/>
      <w:lvlText w:val=""/>
      <w:lvlJc w:val="left"/>
      <w:pPr>
        <w:ind w:left="4590" w:hanging="440"/>
      </w:pPr>
      <w:rPr>
        <w:rFonts w:ascii="Wingdings" w:hAnsi="Wingdings" w:hint="default"/>
      </w:rPr>
    </w:lvl>
  </w:abstractNum>
  <w:num w:numId="1" w16cid:durableId="1496191419">
    <w:abstractNumId w:val="3"/>
  </w:num>
  <w:num w:numId="2" w16cid:durableId="626353411">
    <w:abstractNumId w:val="6"/>
  </w:num>
  <w:num w:numId="3" w16cid:durableId="1105882028">
    <w:abstractNumId w:val="7"/>
  </w:num>
  <w:num w:numId="4" w16cid:durableId="405500377">
    <w:abstractNumId w:val="5"/>
  </w:num>
  <w:num w:numId="5" w16cid:durableId="958335220">
    <w:abstractNumId w:val="1"/>
  </w:num>
  <w:num w:numId="6" w16cid:durableId="68355984">
    <w:abstractNumId w:val="2"/>
  </w:num>
  <w:num w:numId="7" w16cid:durableId="1650939798">
    <w:abstractNumId w:val="4"/>
  </w:num>
  <w:num w:numId="8" w16cid:durableId="2059163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9"/>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B57"/>
    <w:rsid w:val="00061C4D"/>
    <w:rsid w:val="000E0EF6"/>
    <w:rsid w:val="001F055E"/>
    <w:rsid w:val="00410B57"/>
    <w:rsid w:val="00466048"/>
    <w:rsid w:val="00702B10"/>
    <w:rsid w:val="008020F6"/>
    <w:rsid w:val="00867A3A"/>
    <w:rsid w:val="00E57FCA"/>
    <w:rsid w:val="00F110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06D3C2"/>
  <w15:chartTrackingRefBased/>
  <w15:docId w15:val="{169F4AD3-5A41-4CA1-A292-56FD02F88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10B5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10B5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10B57"/>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10B5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10B5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10B5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10B5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10B5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10B5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10B5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10B5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10B5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10B5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10B5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10B5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10B5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10B5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10B5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10B5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10B5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10B5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10B5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10B57"/>
    <w:pPr>
      <w:spacing w:before="160" w:after="160"/>
      <w:jc w:val="center"/>
    </w:pPr>
    <w:rPr>
      <w:i/>
      <w:iCs/>
      <w:color w:val="404040" w:themeColor="text1" w:themeTint="BF"/>
    </w:rPr>
  </w:style>
  <w:style w:type="character" w:customStyle="1" w:styleId="a8">
    <w:name w:val="引用文 (文字)"/>
    <w:basedOn w:val="a0"/>
    <w:link w:val="a7"/>
    <w:uiPriority w:val="29"/>
    <w:rsid w:val="00410B57"/>
    <w:rPr>
      <w:i/>
      <w:iCs/>
      <w:color w:val="404040" w:themeColor="text1" w:themeTint="BF"/>
    </w:rPr>
  </w:style>
  <w:style w:type="paragraph" w:styleId="a9">
    <w:name w:val="List Paragraph"/>
    <w:basedOn w:val="a"/>
    <w:uiPriority w:val="34"/>
    <w:qFormat/>
    <w:rsid w:val="00410B57"/>
    <w:pPr>
      <w:ind w:left="720"/>
      <w:contextualSpacing/>
    </w:pPr>
  </w:style>
  <w:style w:type="character" w:styleId="21">
    <w:name w:val="Intense Emphasis"/>
    <w:basedOn w:val="a0"/>
    <w:uiPriority w:val="21"/>
    <w:qFormat/>
    <w:rsid w:val="00410B57"/>
    <w:rPr>
      <w:i/>
      <w:iCs/>
      <w:color w:val="2F5496" w:themeColor="accent1" w:themeShade="BF"/>
    </w:rPr>
  </w:style>
  <w:style w:type="paragraph" w:styleId="22">
    <w:name w:val="Intense Quote"/>
    <w:basedOn w:val="a"/>
    <w:next w:val="a"/>
    <w:link w:val="23"/>
    <w:uiPriority w:val="30"/>
    <w:qFormat/>
    <w:rsid w:val="00410B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410B57"/>
    <w:rPr>
      <w:i/>
      <w:iCs/>
      <w:color w:val="2F5496" w:themeColor="accent1" w:themeShade="BF"/>
    </w:rPr>
  </w:style>
  <w:style w:type="character" w:styleId="24">
    <w:name w:val="Intense Reference"/>
    <w:basedOn w:val="a0"/>
    <w:uiPriority w:val="32"/>
    <w:qFormat/>
    <w:rsid w:val="00410B57"/>
    <w:rPr>
      <w:b/>
      <w:bCs/>
      <w:smallCaps/>
      <w:color w:val="2F5496" w:themeColor="accent1" w:themeShade="BF"/>
      <w:spacing w:val="5"/>
    </w:rPr>
  </w:style>
  <w:style w:type="paragraph" w:styleId="aa">
    <w:name w:val="header"/>
    <w:basedOn w:val="a"/>
    <w:link w:val="ab"/>
    <w:uiPriority w:val="99"/>
    <w:unhideWhenUsed/>
    <w:rsid w:val="00410B57"/>
    <w:pPr>
      <w:tabs>
        <w:tab w:val="center" w:pos="4252"/>
        <w:tab w:val="right" w:pos="8504"/>
      </w:tabs>
      <w:snapToGrid w:val="0"/>
    </w:pPr>
  </w:style>
  <w:style w:type="character" w:customStyle="1" w:styleId="ab">
    <w:name w:val="ヘッダー (文字)"/>
    <w:basedOn w:val="a0"/>
    <w:link w:val="aa"/>
    <w:uiPriority w:val="99"/>
    <w:rsid w:val="00410B57"/>
  </w:style>
  <w:style w:type="paragraph" w:styleId="ac">
    <w:name w:val="footer"/>
    <w:basedOn w:val="a"/>
    <w:link w:val="ad"/>
    <w:uiPriority w:val="99"/>
    <w:unhideWhenUsed/>
    <w:rsid w:val="00410B57"/>
    <w:pPr>
      <w:tabs>
        <w:tab w:val="center" w:pos="4252"/>
        <w:tab w:val="right" w:pos="8504"/>
      </w:tabs>
      <w:snapToGrid w:val="0"/>
    </w:pPr>
  </w:style>
  <w:style w:type="character" w:customStyle="1" w:styleId="ad">
    <w:name w:val="フッター (文字)"/>
    <w:basedOn w:val="a0"/>
    <w:link w:val="ac"/>
    <w:uiPriority w:val="99"/>
    <w:rsid w:val="00410B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4</Pages>
  <Words>381</Words>
  <Characters>2175</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昌彦 植松</dc:creator>
  <cp:keywords/>
  <dc:description/>
  <cp:lastModifiedBy>昌彦 植松</cp:lastModifiedBy>
  <cp:revision>3</cp:revision>
  <dcterms:created xsi:type="dcterms:W3CDTF">2025-10-04T12:54:00Z</dcterms:created>
  <dcterms:modified xsi:type="dcterms:W3CDTF">2025-10-04T13:53:00Z</dcterms:modified>
</cp:coreProperties>
</file>